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348"/>
        <w:gridCol w:w="6223"/>
      </w:tblGrid>
      <w:tr w:rsidR="00CB3C2B" w:rsidRPr="00BC6014" w:rsidTr="00373BBA">
        <w:tc>
          <w:tcPr>
            <w:tcW w:w="3348" w:type="dxa"/>
          </w:tcPr>
          <w:p w:rsidR="00CB3C2B" w:rsidRPr="00FB19BA" w:rsidRDefault="00CB3C2B" w:rsidP="00373BBA">
            <w:pPr>
              <w:spacing w:line="312" w:lineRule="auto"/>
              <w:jc w:val="center"/>
              <w:rPr>
                <w:b/>
                <w:sz w:val="26"/>
                <w:szCs w:val="26"/>
                <w:lang w:val="pt-BR"/>
              </w:rPr>
            </w:pPr>
            <w:r w:rsidRPr="00FB19BA">
              <w:rPr>
                <w:b/>
                <w:sz w:val="26"/>
                <w:szCs w:val="26"/>
                <w:lang w:val="pt-BR"/>
              </w:rPr>
              <w:t>ỦY BAN NHÂN DÂN</w:t>
            </w:r>
          </w:p>
          <w:p w:rsidR="00CB3C2B" w:rsidRPr="00FB19BA" w:rsidRDefault="00CB3C2B" w:rsidP="00373BBA">
            <w:pPr>
              <w:spacing w:line="312" w:lineRule="auto"/>
              <w:jc w:val="center"/>
              <w:rPr>
                <w:b/>
                <w:sz w:val="26"/>
                <w:szCs w:val="26"/>
                <w:lang w:val="pt-BR"/>
              </w:rPr>
            </w:pPr>
            <w:r>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767715</wp:posOffset>
                      </wp:positionH>
                      <wp:positionV relativeFrom="paragraph">
                        <wp:posOffset>208280</wp:posOffset>
                      </wp:positionV>
                      <wp:extent cx="457200" cy="0"/>
                      <wp:effectExtent l="5715" t="8255" r="1333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5pt,16.4pt" to="96.4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ZtfGw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"/>
                  </w:pict>
                </mc:Fallback>
              </mc:AlternateContent>
            </w:r>
            <w:r w:rsidRPr="00FB19BA">
              <w:rPr>
                <w:b/>
                <w:sz w:val="26"/>
                <w:szCs w:val="26"/>
                <w:lang w:val="pt-BR"/>
              </w:rPr>
              <w:t xml:space="preserve"> XÃ TÙNG ẢNH</w:t>
            </w:r>
          </w:p>
        </w:tc>
        <w:tc>
          <w:tcPr>
            <w:tcW w:w="6223" w:type="dxa"/>
          </w:tcPr>
          <w:p w:rsidR="00CB3C2B" w:rsidRPr="00FB19BA" w:rsidRDefault="00CB3C2B" w:rsidP="00373BBA">
            <w:pPr>
              <w:spacing w:line="312" w:lineRule="auto"/>
              <w:jc w:val="center"/>
              <w:rPr>
                <w:b/>
                <w:sz w:val="26"/>
                <w:szCs w:val="26"/>
                <w:lang w:val="pt-BR"/>
              </w:rPr>
            </w:pPr>
            <w:r w:rsidRPr="00FB19BA">
              <w:rPr>
                <w:b/>
                <w:sz w:val="26"/>
                <w:szCs w:val="26"/>
                <w:lang w:val="pt-BR"/>
              </w:rPr>
              <w:t xml:space="preserve">CỘNG HÒA XÃ HỘI CHỦ NGHĨA VIỆT NAM </w:t>
            </w:r>
          </w:p>
          <w:p w:rsidR="00CB3C2B" w:rsidRPr="00FB19BA" w:rsidRDefault="00CB3C2B" w:rsidP="00373BBA">
            <w:pPr>
              <w:spacing w:line="312" w:lineRule="auto"/>
              <w:jc w:val="center"/>
              <w:rPr>
                <w:b/>
                <w:szCs w:val="28"/>
                <w:lang w:val="pt-BR"/>
              </w:rPr>
            </w:pPr>
            <w:r>
              <w:rPr>
                <w:b/>
                <w:noProof/>
                <w:szCs w:val="28"/>
              </w:rPr>
              <mc:AlternateContent>
                <mc:Choice Requires="wps">
                  <w:drawing>
                    <wp:anchor distT="0" distB="0" distL="114300" distR="114300" simplePos="0" relativeHeight="251659264" behindDoc="0" locked="0" layoutInCell="1" allowOverlap="1">
                      <wp:simplePos x="0" y="0"/>
                      <wp:positionH relativeFrom="column">
                        <wp:posOffset>791210</wp:posOffset>
                      </wp:positionH>
                      <wp:positionV relativeFrom="paragraph">
                        <wp:posOffset>212725</wp:posOffset>
                      </wp:positionV>
                      <wp:extent cx="2171700" cy="0"/>
                      <wp:effectExtent l="10160" t="12700" r="889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pt,16.75pt" to="233.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"/>
                  </w:pict>
                </mc:Fallback>
              </mc:AlternateContent>
            </w:r>
            <w:r w:rsidRPr="00FB19BA">
              <w:rPr>
                <w:b/>
                <w:szCs w:val="28"/>
                <w:lang w:val="pt-BR"/>
              </w:rPr>
              <w:t>Độc lập – Tự do – Hạnh phúc</w:t>
            </w:r>
          </w:p>
        </w:tc>
      </w:tr>
    </w:tbl>
    <w:p w:rsidR="00CB3C2B" w:rsidRDefault="00CB3C2B" w:rsidP="00CB3C2B">
      <w:pPr>
        <w:shd w:val="clear" w:color="auto" w:fill="FFFFFF"/>
        <w:spacing w:after="0" w:line="240" w:lineRule="auto"/>
        <w:jc w:val="center"/>
        <w:textAlignment w:val="baseline"/>
        <w:rPr>
          <w:b/>
          <w:bCs/>
          <w:szCs w:val="28"/>
        </w:rPr>
      </w:pPr>
      <w:r>
        <w:rPr>
          <w:b/>
          <w:bCs/>
          <w:szCs w:val="28"/>
        </w:rPr>
        <w:t xml:space="preserve">THÔNG TIN PHÁP LUẬT THÁNG </w:t>
      </w:r>
      <w:r>
        <w:rPr>
          <w:b/>
          <w:bCs/>
          <w:szCs w:val="28"/>
        </w:rPr>
        <w:t>6</w:t>
      </w:r>
      <w:r>
        <w:rPr>
          <w:b/>
          <w:bCs/>
          <w:szCs w:val="28"/>
        </w:rPr>
        <w:t>/2021</w:t>
      </w:r>
    </w:p>
    <w:p w:rsidR="00CB3C2B" w:rsidRDefault="00CB3C2B" w:rsidP="00CB3C2B">
      <w:pPr>
        <w:shd w:val="clear" w:color="auto" w:fill="FFFFFF"/>
        <w:spacing w:after="0" w:line="240" w:lineRule="auto"/>
        <w:textAlignment w:val="baseline"/>
        <w:rPr>
          <w:b/>
          <w:bCs/>
          <w:szCs w:val="28"/>
        </w:rPr>
      </w:pPr>
      <w:r>
        <w:rPr>
          <w:b/>
          <w:bCs/>
          <w:szCs w:val="28"/>
        </w:rPr>
        <w:t>TUẦN 1</w:t>
      </w:r>
    </w:p>
    <w:p w:rsidR="00CB3C2B" w:rsidRPr="00CB3C2B" w:rsidRDefault="00CB3C2B" w:rsidP="00CB3C2B">
      <w:pPr>
        <w:pStyle w:val="NormalWeb"/>
        <w:shd w:val="clear" w:color="auto" w:fill="FFFFFF"/>
        <w:spacing w:before="150" w:beforeAutospacing="0" w:after="150" w:afterAutospacing="0" w:line="300" w:lineRule="atLeast"/>
        <w:jc w:val="both"/>
        <w:rPr>
          <w:color w:val="000000"/>
          <w:sz w:val="28"/>
          <w:szCs w:val="28"/>
        </w:rPr>
      </w:pPr>
      <w:r>
        <w:rPr>
          <w:rStyle w:val="Strong"/>
          <w:rFonts w:ascii="Arial" w:hAnsi="Arial" w:cs="Arial"/>
          <w:color w:val="222222"/>
          <w:sz w:val="20"/>
          <w:szCs w:val="20"/>
        </w:rPr>
        <w:t>1</w:t>
      </w:r>
      <w:r w:rsidRPr="00CB3C2B">
        <w:rPr>
          <w:rStyle w:val="Strong"/>
          <w:color w:val="222222"/>
          <w:sz w:val="28"/>
          <w:szCs w:val="28"/>
        </w:rPr>
        <w:t>. Cơ sở Dữ liệu Quốc gia về bảo hiểm cho phép cá nhân được tra cứu nhiều thông tin về quyền lợi BHXH, BHYT.</w:t>
      </w:r>
    </w:p>
    <w:p w:rsidR="00CB3C2B" w:rsidRPr="00CB3C2B" w:rsidRDefault="00CB3C2B" w:rsidP="00CB3C2B">
      <w:pPr>
        <w:pStyle w:val="NormalWeb"/>
        <w:shd w:val="clear" w:color="auto" w:fill="FFFFFF"/>
        <w:spacing w:before="150" w:beforeAutospacing="0" w:after="150" w:afterAutospacing="0" w:line="300" w:lineRule="atLeast"/>
        <w:jc w:val="both"/>
        <w:rPr>
          <w:color w:val="000000"/>
          <w:sz w:val="28"/>
          <w:szCs w:val="28"/>
        </w:rPr>
      </w:pPr>
      <w:r w:rsidRPr="00CB3C2B">
        <w:rPr>
          <w:color w:val="000000"/>
          <w:sz w:val="28"/>
          <w:szCs w:val="28"/>
        </w:rPr>
        <w:t>Cá nhân được phép khai thác và sử dụng thông tin  trong Cơ sở dữ liệu quốc gia về bảo hiểm. Đồng thời, cá nhân được trích xuất thông tin của mình; dữ liệu trích xuất được ký số bởi Bảo hiểm xã hội Việt Nam và có giá trị như văn bản xác nhận của cơ quan có thẩm quyền.</w:t>
      </w:r>
    </w:p>
    <w:p w:rsidR="00CB3C2B" w:rsidRPr="00CB3C2B" w:rsidRDefault="00CB3C2B" w:rsidP="00CB3C2B">
      <w:pPr>
        <w:pStyle w:val="NormalWeb"/>
        <w:shd w:val="clear" w:color="auto" w:fill="FFFFFF"/>
        <w:spacing w:before="150" w:beforeAutospacing="0" w:after="150" w:afterAutospacing="0" w:line="300" w:lineRule="atLeast"/>
        <w:jc w:val="both"/>
        <w:rPr>
          <w:color w:val="000000"/>
          <w:sz w:val="28"/>
          <w:szCs w:val="28"/>
        </w:rPr>
      </w:pPr>
      <w:r w:rsidRPr="00CB3C2B">
        <w:rPr>
          <w:color w:val="000000"/>
          <w:sz w:val="28"/>
          <w:szCs w:val="28"/>
        </w:rPr>
        <w:t>Như vậy, ngoài các cách tra cứu quá trình tham gia BHXH, BHYT đang áp dụng hiện nay là qua website của Bảo hiểm xã hội Việt Nam, qua việc gửi tin nhắn đến đầu số 8079 hoặc qua ứng dụng VssID, thì sắp tới, người tham gia bảo hiểm còn có thêm một cách khác là tra cứu thông qua Cơ sở dữ liệu quốc gia về Bảo hiểm</w:t>
      </w:r>
      <w:r w:rsidRPr="00CB3C2B">
        <w:rPr>
          <w:color w:val="222222"/>
          <w:sz w:val="28"/>
          <w:szCs w:val="28"/>
        </w:rPr>
        <w:t>.</w:t>
      </w:r>
    </w:p>
    <w:p w:rsidR="00CB3C2B" w:rsidRPr="00CB3C2B" w:rsidRDefault="00CB3C2B" w:rsidP="00CB3C2B">
      <w:pPr>
        <w:pStyle w:val="NormalWeb"/>
        <w:shd w:val="clear" w:color="auto" w:fill="FFFFFF"/>
        <w:spacing w:before="150" w:beforeAutospacing="0" w:after="150" w:afterAutospacing="0" w:line="300" w:lineRule="atLeast"/>
        <w:jc w:val="both"/>
        <w:rPr>
          <w:color w:val="000000"/>
          <w:sz w:val="28"/>
          <w:szCs w:val="28"/>
        </w:rPr>
      </w:pPr>
      <w:r w:rsidRPr="00CB3C2B">
        <w:rPr>
          <w:rStyle w:val="Strong"/>
          <w:color w:val="222222"/>
          <w:sz w:val="28"/>
          <w:szCs w:val="28"/>
        </w:rPr>
        <w:t>2. Nói tục, chửi thề... ở lễ hội bị phạt đến 500.000 đồng.</w:t>
      </w:r>
    </w:p>
    <w:p w:rsidR="00CB3C2B" w:rsidRPr="00CB3C2B" w:rsidRDefault="00CB3C2B" w:rsidP="00CB3C2B">
      <w:pPr>
        <w:pStyle w:val="NormalWeb"/>
        <w:shd w:val="clear" w:color="auto" w:fill="FFFFFF"/>
        <w:spacing w:before="150" w:beforeAutospacing="0" w:after="150" w:afterAutospacing="0" w:line="300" w:lineRule="atLeast"/>
        <w:jc w:val="both"/>
        <w:rPr>
          <w:color w:val="000000"/>
          <w:sz w:val="28"/>
          <w:szCs w:val="28"/>
        </w:rPr>
      </w:pPr>
      <w:r w:rsidRPr="00CB3C2B">
        <w:rPr>
          <w:color w:val="000000"/>
          <w:sz w:val="28"/>
          <w:szCs w:val="28"/>
        </w:rPr>
        <w:t>Từ ngày 01/6/2021, sẽ áp dụng nhiều mức phạt mới với các hành vi vi phạm trong lĩnh vực văn hóa, quảng cáo theo Nghị định </w:t>
      </w:r>
      <w:hyperlink r:id="rId5" w:history="1">
        <w:r w:rsidRPr="00CB3C2B">
          <w:rPr>
            <w:rStyle w:val="Hyperlink"/>
            <w:color w:val="auto"/>
            <w:sz w:val="28"/>
            <w:szCs w:val="28"/>
            <w:u w:val="none"/>
          </w:rPr>
          <w:t>38/2021/NĐ-CP</w:t>
        </w:r>
      </w:hyperlink>
      <w:r w:rsidRPr="00CB3C2B">
        <w:rPr>
          <w:color w:val="000000"/>
          <w:sz w:val="28"/>
          <w:szCs w:val="28"/>
        </w:rPr>
        <w:t> của Chính phủ.</w:t>
      </w:r>
    </w:p>
    <w:p w:rsidR="00CB3C2B" w:rsidRPr="00CB3C2B" w:rsidRDefault="00CB3C2B" w:rsidP="00CB3C2B">
      <w:pPr>
        <w:pStyle w:val="NormalWeb"/>
        <w:shd w:val="clear" w:color="auto" w:fill="FFFFFF"/>
        <w:spacing w:before="150" w:beforeAutospacing="0" w:after="150" w:afterAutospacing="0" w:line="300" w:lineRule="atLeast"/>
        <w:jc w:val="both"/>
        <w:rPr>
          <w:color w:val="000000"/>
          <w:sz w:val="28"/>
          <w:szCs w:val="28"/>
        </w:rPr>
      </w:pPr>
      <w:r w:rsidRPr="00CB3C2B">
        <w:rPr>
          <w:color w:val="000000"/>
          <w:sz w:val="28"/>
          <w:szCs w:val="28"/>
        </w:rPr>
        <w:t>Nghị định này chỉ rõ: Phạt cảnh cáo hoặc phạt tiền từ 200.000 - 500.000 đồng đối với một trong các hành vi:</w:t>
      </w:r>
    </w:p>
    <w:p w:rsidR="00CB3C2B" w:rsidRPr="00CB3C2B" w:rsidRDefault="00CB3C2B" w:rsidP="00CB3C2B">
      <w:pPr>
        <w:pStyle w:val="NormalWeb"/>
        <w:shd w:val="clear" w:color="auto" w:fill="FFFFFF"/>
        <w:spacing w:before="150" w:beforeAutospacing="0" w:after="150" w:afterAutospacing="0" w:line="300" w:lineRule="atLeast"/>
        <w:jc w:val="both"/>
        <w:rPr>
          <w:color w:val="000000"/>
          <w:sz w:val="28"/>
          <w:szCs w:val="28"/>
        </w:rPr>
      </w:pPr>
      <w:r w:rsidRPr="00CB3C2B">
        <w:rPr>
          <w:color w:val="000000"/>
          <w:sz w:val="28"/>
          <w:szCs w:val="28"/>
        </w:rPr>
        <w:t>- Nói tục, chửi thề, xúc phạm tâm linh gây ảnh hưởng đến không khí trang nghiêm của lễ hội;</w:t>
      </w:r>
    </w:p>
    <w:p w:rsidR="00CB3C2B" w:rsidRPr="00CB3C2B" w:rsidRDefault="00CB3C2B" w:rsidP="00CB3C2B">
      <w:pPr>
        <w:pStyle w:val="NormalWeb"/>
        <w:shd w:val="clear" w:color="auto" w:fill="FFFFFF"/>
        <w:spacing w:before="150" w:beforeAutospacing="0" w:after="150" w:afterAutospacing="0" w:line="300" w:lineRule="atLeast"/>
        <w:jc w:val="both"/>
        <w:rPr>
          <w:color w:val="000000"/>
          <w:sz w:val="28"/>
          <w:szCs w:val="28"/>
        </w:rPr>
      </w:pPr>
      <w:r w:rsidRPr="00CB3C2B">
        <w:rPr>
          <w:color w:val="000000"/>
          <w:sz w:val="28"/>
          <w:szCs w:val="28"/>
        </w:rPr>
        <w:t>- Mặc trang phục không lịch sự hoặc không phù hợp với truyền thống văn hóa Việt Nam.</w:t>
      </w:r>
    </w:p>
    <w:p w:rsidR="00CB3C2B" w:rsidRPr="00CB3C2B" w:rsidRDefault="00CB3C2B" w:rsidP="00CB3C2B">
      <w:pPr>
        <w:pStyle w:val="NormalWeb"/>
        <w:shd w:val="clear" w:color="auto" w:fill="FFFFFF"/>
        <w:spacing w:before="150" w:beforeAutospacing="0" w:after="150" w:afterAutospacing="0" w:line="300" w:lineRule="atLeast"/>
        <w:jc w:val="both"/>
        <w:rPr>
          <w:color w:val="000000"/>
          <w:sz w:val="28"/>
          <w:szCs w:val="28"/>
        </w:rPr>
      </w:pPr>
      <w:r w:rsidRPr="00CB3C2B">
        <w:rPr>
          <w:color w:val="000000"/>
          <w:sz w:val="28"/>
          <w:szCs w:val="28"/>
        </w:rPr>
        <w:t>- Thắp hương hoặc đốt vàng mã không đúng nơi quy định.</w:t>
      </w:r>
    </w:p>
    <w:p w:rsidR="00CB3C2B" w:rsidRPr="00CB3C2B" w:rsidRDefault="00CB3C2B" w:rsidP="00CB3C2B">
      <w:pPr>
        <w:pStyle w:val="NormalWeb"/>
        <w:shd w:val="clear" w:color="auto" w:fill="FFFFFF"/>
        <w:spacing w:before="150" w:beforeAutospacing="0" w:after="150" w:afterAutospacing="0" w:line="300" w:lineRule="atLeast"/>
        <w:jc w:val="both"/>
        <w:rPr>
          <w:color w:val="000000"/>
          <w:sz w:val="28"/>
          <w:szCs w:val="28"/>
        </w:rPr>
      </w:pPr>
      <w:r w:rsidRPr="00CB3C2B">
        <w:rPr>
          <w:color w:val="000000"/>
          <w:sz w:val="28"/>
          <w:szCs w:val="28"/>
        </w:rPr>
        <w:t>Với các quán karaoke, nếu mở cửa ngoài khoảng thời gian từ 08 giờ đến 24 giờ mỗi ngày sẽ bị xử phạt từ 10 - 15 triệu đồng; Đặt chốt cửa bên trong phòng hát kraoke sẽ bị phạt từ 15 - 20 triệu đồng.</w:t>
      </w:r>
    </w:p>
    <w:p w:rsidR="00CB3C2B" w:rsidRDefault="00CB3C2B" w:rsidP="00CB3C2B">
      <w:pPr>
        <w:pStyle w:val="NormalWeb"/>
        <w:shd w:val="clear" w:color="auto" w:fill="FFFFFF"/>
        <w:spacing w:before="150" w:beforeAutospacing="0" w:after="150" w:afterAutospacing="0" w:line="300" w:lineRule="atLeast"/>
        <w:jc w:val="both"/>
        <w:rPr>
          <w:color w:val="000000"/>
          <w:sz w:val="28"/>
          <w:szCs w:val="28"/>
        </w:rPr>
      </w:pPr>
      <w:r w:rsidRPr="00CB3C2B">
        <w:rPr>
          <w:color w:val="000000"/>
          <w:sz w:val="28"/>
          <w:szCs w:val="28"/>
        </w:rPr>
        <w:t>Với hoạt động quảng cáo trên truyền hình, Nghị định này cũng có nhiều quy định đáng chú ý. Cụ thể như: Phạt từ 50 triệu – 100 triệu đồng nếu quảng cáo trong chương trình thời sự; Quảng cáo quá hai lần trong mỗi chương trình phim truyện trên đài truyền hình; Quảng cáo một lần quá 05 phút trong chương trình phim truyện…</w:t>
      </w:r>
    </w:p>
    <w:p w:rsidR="00CB3C2B" w:rsidRPr="00CB3C2B" w:rsidRDefault="00CB3C2B" w:rsidP="00CB3C2B">
      <w:pPr>
        <w:pStyle w:val="NormalWeb"/>
        <w:shd w:val="clear" w:color="auto" w:fill="FFFFFF"/>
        <w:spacing w:before="150" w:beforeAutospacing="0" w:after="150" w:afterAutospacing="0" w:line="300" w:lineRule="atLeast"/>
        <w:jc w:val="both"/>
        <w:rPr>
          <w:b/>
          <w:color w:val="000000"/>
          <w:sz w:val="28"/>
          <w:szCs w:val="28"/>
        </w:rPr>
      </w:pPr>
      <w:r w:rsidRPr="00CB3C2B">
        <w:rPr>
          <w:b/>
          <w:color w:val="000000"/>
          <w:sz w:val="28"/>
          <w:szCs w:val="28"/>
        </w:rPr>
        <w:t>TUẦN 2</w:t>
      </w:r>
    </w:p>
    <w:p w:rsidR="00CB3C2B" w:rsidRPr="00CB3C2B" w:rsidRDefault="00CB3C2B" w:rsidP="00CB3C2B">
      <w:pPr>
        <w:pStyle w:val="NormalWeb"/>
        <w:shd w:val="clear" w:color="auto" w:fill="FFFFFF"/>
        <w:spacing w:before="150" w:beforeAutospacing="0" w:after="150" w:afterAutospacing="0" w:line="300" w:lineRule="atLeast"/>
        <w:jc w:val="both"/>
        <w:rPr>
          <w:color w:val="000000"/>
          <w:sz w:val="28"/>
          <w:szCs w:val="28"/>
        </w:rPr>
      </w:pPr>
      <w:r w:rsidRPr="00CB3C2B">
        <w:rPr>
          <w:rStyle w:val="Strong"/>
          <w:color w:val="222222"/>
          <w:sz w:val="28"/>
          <w:szCs w:val="28"/>
        </w:rPr>
        <w:t>3. Trúng đấu giá sim số đẹp phải sử dụng ít nhất 6 tháng</w:t>
      </w:r>
      <w:r w:rsidRPr="00CB3C2B">
        <w:rPr>
          <w:color w:val="000000"/>
          <w:sz w:val="28"/>
          <w:szCs w:val="28"/>
        </w:rPr>
        <w:br/>
        <w:t>         Quyết định</w:t>
      </w:r>
      <w:hyperlink r:id="rId6" w:history="1">
        <w:r w:rsidRPr="00CB3C2B">
          <w:rPr>
            <w:rStyle w:val="Hyperlink"/>
            <w:color w:val="auto"/>
            <w:sz w:val="28"/>
            <w:szCs w:val="28"/>
            <w:u w:val="none"/>
          </w:rPr>
          <w:t> 16/2021/QĐ-TTg</w:t>
        </w:r>
      </w:hyperlink>
      <w:r w:rsidRPr="00CB3C2B">
        <w:rPr>
          <w:color w:val="000000"/>
          <w:sz w:val="28"/>
          <w:szCs w:val="28"/>
        </w:rPr>
        <w:t> của Thủ tướng Chính phủ về đấu giá, chuyển nhượng quyền sử dụng kho số viễn thông, tên miền Internet cũng được áp dụng từ ngày 01/6/2021.</w:t>
      </w:r>
    </w:p>
    <w:p w:rsidR="00CB3C2B" w:rsidRPr="00CB3C2B" w:rsidRDefault="00CB3C2B" w:rsidP="00CB3C2B">
      <w:pPr>
        <w:pStyle w:val="NormalWeb"/>
        <w:shd w:val="clear" w:color="auto" w:fill="FFFFFF"/>
        <w:spacing w:before="150" w:beforeAutospacing="0" w:after="150" w:afterAutospacing="0" w:line="300" w:lineRule="atLeast"/>
        <w:jc w:val="both"/>
        <w:rPr>
          <w:color w:val="000000"/>
          <w:sz w:val="28"/>
          <w:szCs w:val="28"/>
        </w:rPr>
      </w:pPr>
      <w:r w:rsidRPr="00CB3C2B">
        <w:rPr>
          <w:color w:val="000000"/>
          <w:sz w:val="28"/>
          <w:szCs w:val="28"/>
        </w:rPr>
        <w:lastRenderedPageBreak/>
        <w:t>Theo đó, kho số viễn thông được đấu giá là các mã, số viễn thông có cấu trúc đặc biệt và được xem xét, lựa chọn từ kho số viễn thông chưa phân bổ cho cơ quan, tổ chức, doanh nghiệp. </w:t>
      </w:r>
    </w:p>
    <w:p w:rsidR="00CB3C2B" w:rsidRPr="00CB3C2B" w:rsidRDefault="00CB3C2B" w:rsidP="00CB3C2B">
      <w:pPr>
        <w:pStyle w:val="NormalWeb"/>
        <w:shd w:val="clear" w:color="auto" w:fill="FFFFFF"/>
        <w:spacing w:before="150" w:beforeAutospacing="0" w:after="150" w:afterAutospacing="0" w:line="300" w:lineRule="atLeast"/>
        <w:jc w:val="both"/>
        <w:rPr>
          <w:color w:val="000000"/>
          <w:sz w:val="28"/>
          <w:szCs w:val="28"/>
        </w:rPr>
      </w:pPr>
      <w:r w:rsidRPr="00CB3C2B">
        <w:rPr>
          <w:color w:val="000000"/>
          <w:sz w:val="28"/>
          <w:szCs w:val="28"/>
        </w:rPr>
        <w:t>Để được tham gia đấu giá mã, số viễn thông, các doanh nghiệp, tổ chức cần đáp ứng đủ 04 điều kiện sau đây:</w:t>
      </w:r>
    </w:p>
    <w:p w:rsidR="00CB3C2B" w:rsidRPr="00CB3C2B" w:rsidRDefault="00CB3C2B" w:rsidP="00CB3C2B">
      <w:pPr>
        <w:pStyle w:val="NormalWeb"/>
        <w:shd w:val="clear" w:color="auto" w:fill="FFFFFF"/>
        <w:spacing w:before="150" w:beforeAutospacing="0" w:after="150" w:afterAutospacing="0" w:line="300" w:lineRule="atLeast"/>
        <w:jc w:val="both"/>
        <w:rPr>
          <w:color w:val="000000"/>
          <w:sz w:val="28"/>
          <w:szCs w:val="28"/>
        </w:rPr>
      </w:pPr>
      <w:r w:rsidRPr="00CB3C2B">
        <w:rPr>
          <w:color w:val="000000"/>
          <w:sz w:val="28"/>
          <w:szCs w:val="28"/>
        </w:rPr>
        <w:t>- Được thành lập hợp pháp theo pháp luật Việt Nam, đáp ứng được yêu cầu về tài chính, kỹ thuật phù hợp với từng loại mã, số viễn thông;</w:t>
      </w:r>
    </w:p>
    <w:p w:rsidR="00CB3C2B" w:rsidRPr="00CB3C2B" w:rsidRDefault="00CB3C2B" w:rsidP="00CB3C2B">
      <w:pPr>
        <w:pStyle w:val="NormalWeb"/>
        <w:shd w:val="clear" w:color="auto" w:fill="FFFFFF"/>
        <w:spacing w:before="150" w:beforeAutospacing="0" w:after="150" w:afterAutospacing="0" w:line="300" w:lineRule="atLeast"/>
        <w:jc w:val="both"/>
        <w:rPr>
          <w:color w:val="000000"/>
          <w:sz w:val="28"/>
          <w:szCs w:val="28"/>
        </w:rPr>
      </w:pPr>
      <w:r w:rsidRPr="00CB3C2B">
        <w:rPr>
          <w:color w:val="000000"/>
          <w:sz w:val="28"/>
          <w:szCs w:val="28"/>
        </w:rPr>
        <w:t>- Phải cam kết triển khai việc đưa mã, số viễn thông vào khai thác, sử dụng tối thiểu 06 tháng sau khi trúng đấu giá;</w:t>
      </w:r>
    </w:p>
    <w:p w:rsidR="00CB3C2B" w:rsidRPr="00CB3C2B" w:rsidRDefault="00CB3C2B" w:rsidP="00CB3C2B">
      <w:pPr>
        <w:pStyle w:val="NormalWeb"/>
        <w:shd w:val="clear" w:color="auto" w:fill="FFFFFF"/>
        <w:spacing w:before="150" w:beforeAutospacing="0" w:after="150" w:afterAutospacing="0" w:line="300" w:lineRule="atLeast"/>
        <w:jc w:val="both"/>
        <w:rPr>
          <w:color w:val="000000"/>
          <w:sz w:val="28"/>
          <w:szCs w:val="28"/>
        </w:rPr>
      </w:pPr>
      <w:r w:rsidRPr="00CB3C2B">
        <w:rPr>
          <w:color w:val="000000"/>
          <w:sz w:val="28"/>
          <w:szCs w:val="28"/>
        </w:rPr>
        <w:t>- Nộp đầy đủ các khoản phí sử dụng kho số, tần số, nghĩa vụ công ích, phí quyền hoạt động viễn thông trước khi tham gia đấu giá (nếu có);</w:t>
      </w:r>
    </w:p>
    <w:p w:rsidR="00CB3C2B" w:rsidRDefault="00CB3C2B" w:rsidP="00CB3C2B">
      <w:pPr>
        <w:pStyle w:val="NormalWeb"/>
        <w:shd w:val="clear" w:color="auto" w:fill="FFFFFF"/>
        <w:spacing w:before="150" w:beforeAutospacing="0" w:after="150" w:afterAutospacing="0" w:line="300" w:lineRule="atLeast"/>
        <w:jc w:val="both"/>
        <w:rPr>
          <w:color w:val="000000"/>
          <w:sz w:val="28"/>
          <w:szCs w:val="28"/>
        </w:rPr>
      </w:pPr>
      <w:r w:rsidRPr="00CB3C2B">
        <w:rPr>
          <w:color w:val="000000"/>
          <w:sz w:val="28"/>
          <w:szCs w:val="28"/>
        </w:rPr>
        <w:t>- Có giấy phép kinh doanh dịch vụ viễn thông phù hợp với loại mã, số viễn thông được đấu giá; giấy chứng nhận cung cấp dịch vụ nội dung trên mạng viễn thông di động.</w:t>
      </w:r>
    </w:p>
    <w:p w:rsidR="00CB3C2B" w:rsidRPr="00CB3C2B" w:rsidRDefault="00CB3C2B" w:rsidP="00CB3C2B">
      <w:pPr>
        <w:pStyle w:val="NormalWeb"/>
        <w:shd w:val="clear" w:color="auto" w:fill="FFFFFF"/>
        <w:spacing w:before="150" w:beforeAutospacing="0" w:after="150" w:afterAutospacing="0" w:line="300" w:lineRule="atLeast"/>
        <w:jc w:val="both"/>
        <w:rPr>
          <w:b/>
          <w:color w:val="000000"/>
          <w:sz w:val="28"/>
          <w:szCs w:val="28"/>
        </w:rPr>
      </w:pPr>
      <w:r w:rsidRPr="00CB3C2B">
        <w:rPr>
          <w:b/>
          <w:color w:val="000000"/>
          <w:sz w:val="28"/>
          <w:szCs w:val="28"/>
        </w:rPr>
        <w:t>TUẦN 3</w:t>
      </w:r>
    </w:p>
    <w:p w:rsidR="00CB3C2B" w:rsidRPr="00CB3C2B" w:rsidRDefault="00CB3C2B" w:rsidP="00CB3C2B">
      <w:pPr>
        <w:pStyle w:val="NormalWeb"/>
        <w:shd w:val="clear" w:color="auto" w:fill="FFFFFF"/>
        <w:spacing w:before="150" w:beforeAutospacing="0" w:after="150" w:afterAutospacing="0" w:line="300" w:lineRule="atLeast"/>
        <w:jc w:val="both"/>
        <w:rPr>
          <w:color w:val="000000"/>
          <w:sz w:val="28"/>
          <w:szCs w:val="28"/>
        </w:rPr>
      </w:pPr>
      <w:r w:rsidRPr="00CB3C2B">
        <w:rPr>
          <w:rStyle w:val="Strong"/>
          <w:color w:val="222222"/>
          <w:sz w:val="28"/>
          <w:szCs w:val="28"/>
        </w:rPr>
        <w:t>4. Điều kiện được công nhận văn bằng do nước ngoài cấp</w:t>
      </w:r>
      <w:r w:rsidRPr="00CB3C2B">
        <w:rPr>
          <w:color w:val="000000"/>
          <w:sz w:val="28"/>
          <w:szCs w:val="28"/>
        </w:rPr>
        <w:br/>
        <w:t>          Đây là nội dung được thể hiện tại Thông tư </w:t>
      </w:r>
      <w:hyperlink r:id="rId7" w:history="1">
        <w:r w:rsidRPr="00CB3C2B">
          <w:rPr>
            <w:rStyle w:val="Hyperlink"/>
            <w:color w:val="auto"/>
            <w:sz w:val="28"/>
            <w:szCs w:val="28"/>
            <w:u w:val="none"/>
          </w:rPr>
          <w:t>13/2021/TT-BGDĐT</w:t>
        </w:r>
      </w:hyperlink>
      <w:r w:rsidRPr="00CB3C2B">
        <w:rPr>
          <w:color w:val="000000"/>
          <w:sz w:val="28"/>
          <w:szCs w:val="28"/>
        </w:rPr>
        <w:t> do Bộ Giáo dục và Đào tạo ban hành, có hiệu lực từ ngày 01/6/2021.</w:t>
      </w:r>
    </w:p>
    <w:p w:rsidR="00CB3C2B" w:rsidRPr="00CB3C2B" w:rsidRDefault="00CB3C2B" w:rsidP="00CB3C2B">
      <w:pPr>
        <w:pStyle w:val="NormalWeb"/>
        <w:shd w:val="clear" w:color="auto" w:fill="FFFFFF"/>
        <w:spacing w:before="150" w:beforeAutospacing="0" w:after="150" w:afterAutospacing="0" w:line="300" w:lineRule="atLeast"/>
        <w:jc w:val="both"/>
        <w:rPr>
          <w:color w:val="000000"/>
          <w:sz w:val="28"/>
          <w:szCs w:val="28"/>
        </w:rPr>
      </w:pPr>
      <w:r w:rsidRPr="00CB3C2B">
        <w:rPr>
          <w:color w:val="000000"/>
          <w:sz w:val="28"/>
          <w:szCs w:val="28"/>
        </w:rPr>
        <w:t>Theo Thông tư, văn bằng do các trường ở nước ngoài cấp được công nhận tại Việt Nam nếu chương trình học có thời gian học, nghiên cứu phù hợp với Khung cơ cấu hệ thống giáo dục quốc dân của Việt Nam và đáp ứng 01 trong 02 điều kiện sau:</w:t>
      </w:r>
    </w:p>
    <w:p w:rsidR="00CB3C2B" w:rsidRPr="00CB3C2B" w:rsidRDefault="00CB3C2B" w:rsidP="00CB3C2B">
      <w:pPr>
        <w:pStyle w:val="NormalWeb"/>
        <w:shd w:val="clear" w:color="auto" w:fill="FFFFFF"/>
        <w:spacing w:before="150" w:beforeAutospacing="0" w:after="150" w:afterAutospacing="0" w:line="300" w:lineRule="atLeast"/>
        <w:jc w:val="both"/>
        <w:rPr>
          <w:color w:val="000000"/>
          <w:sz w:val="28"/>
          <w:szCs w:val="28"/>
        </w:rPr>
      </w:pPr>
      <w:r w:rsidRPr="00CB3C2B">
        <w:rPr>
          <w:color w:val="000000"/>
          <w:sz w:val="28"/>
          <w:szCs w:val="28"/>
        </w:rPr>
        <w:t>- Chương trình học đã được kiểm định chất lượng giáo dục tương ứng với hình thức đào tạo;</w:t>
      </w:r>
    </w:p>
    <w:p w:rsidR="00CB3C2B" w:rsidRPr="00CB3C2B" w:rsidRDefault="00CB3C2B" w:rsidP="00CB3C2B">
      <w:pPr>
        <w:pStyle w:val="NormalWeb"/>
        <w:shd w:val="clear" w:color="auto" w:fill="FFFFFF"/>
        <w:spacing w:before="150" w:beforeAutospacing="0" w:after="150" w:afterAutospacing="0" w:line="300" w:lineRule="atLeast"/>
        <w:jc w:val="both"/>
        <w:rPr>
          <w:color w:val="000000"/>
          <w:sz w:val="28"/>
          <w:szCs w:val="28"/>
        </w:rPr>
      </w:pPr>
      <w:r w:rsidRPr="00CB3C2B">
        <w:rPr>
          <w:color w:val="000000"/>
          <w:sz w:val="28"/>
          <w:szCs w:val="28"/>
        </w:rPr>
        <w:t>- Trường được cơ quan có thẩm quyền của quốc gia nơi đặt trụ sở chính cho phép đào tạo, cấp bằng…</w:t>
      </w:r>
    </w:p>
    <w:p w:rsidR="00CB3C2B" w:rsidRPr="00CB3C2B" w:rsidRDefault="00CB3C2B" w:rsidP="00CB3C2B">
      <w:pPr>
        <w:pStyle w:val="NormalWeb"/>
        <w:shd w:val="clear" w:color="auto" w:fill="FFFFFF"/>
        <w:spacing w:before="150" w:beforeAutospacing="0" w:after="150" w:afterAutospacing="0" w:line="300" w:lineRule="atLeast"/>
        <w:jc w:val="both"/>
        <w:rPr>
          <w:color w:val="000000"/>
          <w:sz w:val="28"/>
          <w:szCs w:val="28"/>
        </w:rPr>
      </w:pPr>
      <w:r w:rsidRPr="00CB3C2B">
        <w:rPr>
          <w:color w:val="000000"/>
          <w:sz w:val="28"/>
          <w:szCs w:val="28"/>
        </w:rPr>
        <w:t>Thủ tục công nhận văn bằng do nước ngoài cấp được thực hiện trên Cổng dịch vụ công trực tuyến của Bộ Giáo dục và Đào tạo hoặc Sở Giáo dục và Đào tạo. Đồng thời, cần gửi thêm các loại giấy tờ sau để minh chứng để xác thực văn bằng:</w:t>
      </w:r>
    </w:p>
    <w:p w:rsidR="00CB3C2B" w:rsidRPr="00CB3C2B" w:rsidRDefault="00CB3C2B" w:rsidP="00CB3C2B">
      <w:pPr>
        <w:pStyle w:val="NormalWeb"/>
        <w:shd w:val="clear" w:color="auto" w:fill="FFFFFF"/>
        <w:spacing w:before="150" w:beforeAutospacing="0" w:after="150" w:afterAutospacing="0" w:line="300" w:lineRule="atLeast"/>
        <w:jc w:val="both"/>
        <w:rPr>
          <w:color w:val="000000"/>
          <w:sz w:val="28"/>
          <w:szCs w:val="28"/>
        </w:rPr>
      </w:pPr>
      <w:r w:rsidRPr="00CB3C2B">
        <w:rPr>
          <w:color w:val="000000"/>
          <w:sz w:val="28"/>
          <w:szCs w:val="28"/>
        </w:rPr>
        <w:t>- Bản sao văn bằng hoặc bản sao từ sổ gốc cấp văn bằng kèm theo bản công chứng dịch sang tiếng Việt và bản sao văn bằng, chứng chỉ có liên quan trực tiếp;</w:t>
      </w:r>
    </w:p>
    <w:p w:rsidR="00CB3C2B" w:rsidRPr="00CB3C2B" w:rsidRDefault="00CB3C2B" w:rsidP="00CB3C2B">
      <w:pPr>
        <w:pStyle w:val="NormalWeb"/>
        <w:shd w:val="clear" w:color="auto" w:fill="FFFFFF"/>
        <w:spacing w:before="150" w:beforeAutospacing="0" w:after="150" w:afterAutospacing="0" w:line="300" w:lineRule="atLeast"/>
        <w:jc w:val="both"/>
        <w:rPr>
          <w:color w:val="000000"/>
          <w:sz w:val="28"/>
          <w:szCs w:val="28"/>
        </w:rPr>
      </w:pPr>
      <w:r w:rsidRPr="00CB3C2B">
        <w:rPr>
          <w:color w:val="000000"/>
          <w:sz w:val="28"/>
          <w:szCs w:val="28"/>
        </w:rPr>
        <w:t>         - Bản sao phụ lục văn bằng hoặc bảng kết quả học tập kèm theo bản công chứng dịch sang tiếng Việt;</w:t>
      </w:r>
    </w:p>
    <w:p w:rsidR="00CB3C2B" w:rsidRPr="00CB3C2B" w:rsidRDefault="00CB3C2B" w:rsidP="00CB3C2B">
      <w:pPr>
        <w:pStyle w:val="NormalWeb"/>
        <w:shd w:val="clear" w:color="auto" w:fill="FFFFFF"/>
        <w:spacing w:before="150" w:beforeAutospacing="0" w:after="150" w:afterAutospacing="0" w:line="300" w:lineRule="atLeast"/>
        <w:jc w:val="both"/>
        <w:rPr>
          <w:color w:val="000000"/>
          <w:sz w:val="28"/>
          <w:szCs w:val="28"/>
        </w:rPr>
      </w:pPr>
      <w:r w:rsidRPr="00CB3C2B">
        <w:rPr>
          <w:color w:val="000000"/>
          <w:sz w:val="28"/>
          <w:szCs w:val="28"/>
        </w:rPr>
        <w:t>Thời gian trả kết quả là 20 ngày làm việc, hoặc tối đa 45 ngày làm việc trong trường hợp cần xác minh. </w:t>
      </w:r>
    </w:p>
    <w:p w:rsidR="00CB3C2B" w:rsidRDefault="00CB3C2B" w:rsidP="00CB3C2B">
      <w:pPr>
        <w:pStyle w:val="NormalWeb"/>
        <w:shd w:val="clear" w:color="auto" w:fill="FFFFFF"/>
        <w:spacing w:before="150" w:beforeAutospacing="0" w:after="150" w:afterAutospacing="0" w:line="300" w:lineRule="atLeast"/>
        <w:jc w:val="both"/>
        <w:rPr>
          <w:rStyle w:val="Strong"/>
          <w:color w:val="222222"/>
          <w:sz w:val="28"/>
          <w:szCs w:val="28"/>
        </w:rPr>
      </w:pPr>
      <w:r>
        <w:rPr>
          <w:rStyle w:val="Strong"/>
          <w:color w:val="222222"/>
          <w:sz w:val="28"/>
          <w:szCs w:val="28"/>
        </w:rPr>
        <w:t>TUẦN 4</w:t>
      </w:r>
      <w:bookmarkStart w:id="0" w:name="_GoBack"/>
      <w:bookmarkEnd w:id="0"/>
    </w:p>
    <w:p w:rsidR="00CB3C2B" w:rsidRPr="00CB3C2B" w:rsidRDefault="00CB3C2B" w:rsidP="00CB3C2B">
      <w:pPr>
        <w:pStyle w:val="NormalWeb"/>
        <w:shd w:val="clear" w:color="auto" w:fill="FFFFFF"/>
        <w:spacing w:before="150" w:beforeAutospacing="0" w:after="150" w:afterAutospacing="0" w:line="300" w:lineRule="atLeast"/>
        <w:jc w:val="both"/>
        <w:rPr>
          <w:color w:val="000000"/>
          <w:sz w:val="28"/>
          <w:szCs w:val="28"/>
        </w:rPr>
      </w:pPr>
      <w:r w:rsidRPr="00CB3C2B">
        <w:rPr>
          <w:rStyle w:val="Strong"/>
          <w:color w:val="222222"/>
          <w:sz w:val="28"/>
          <w:szCs w:val="28"/>
        </w:rPr>
        <w:t>5. Thành lập trung tâm dịch vụ việc làm phải kí quỹ 300.000 đồng</w:t>
      </w:r>
    </w:p>
    <w:p w:rsidR="00CB3C2B" w:rsidRPr="00CB3C2B" w:rsidRDefault="00CB3C2B" w:rsidP="00CB3C2B">
      <w:pPr>
        <w:pStyle w:val="NormalWeb"/>
        <w:shd w:val="clear" w:color="auto" w:fill="FFFFFF"/>
        <w:spacing w:before="150" w:beforeAutospacing="0" w:after="150" w:afterAutospacing="0" w:line="300" w:lineRule="atLeast"/>
        <w:jc w:val="both"/>
        <w:rPr>
          <w:color w:val="000000"/>
          <w:sz w:val="28"/>
          <w:szCs w:val="28"/>
        </w:rPr>
      </w:pPr>
      <w:r w:rsidRPr="00CB3C2B">
        <w:rPr>
          <w:color w:val="000000"/>
          <w:sz w:val="28"/>
          <w:szCs w:val="28"/>
        </w:rPr>
        <w:t>Cũng có hiệu lực từ ngày 01/6/2021 là Nghị định </w:t>
      </w:r>
      <w:hyperlink r:id="rId8" w:history="1">
        <w:r w:rsidRPr="00CB3C2B">
          <w:rPr>
            <w:rStyle w:val="Hyperlink"/>
            <w:color w:val="auto"/>
            <w:sz w:val="28"/>
            <w:szCs w:val="28"/>
            <w:u w:val="none"/>
          </w:rPr>
          <w:t>23/2021/NĐ-CP</w:t>
        </w:r>
      </w:hyperlink>
      <w:r w:rsidRPr="00CB3C2B">
        <w:rPr>
          <w:color w:val="000000"/>
          <w:sz w:val="28"/>
          <w:szCs w:val="28"/>
        </w:rPr>
        <w:t> của Chính phủ quy định chi tiết Luật Việc làm.</w:t>
      </w:r>
    </w:p>
    <w:p w:rsidR="00CB3C2B" w:rsidRPr="00CB3C2B" w:rsidRDefault="00CB3C2B" w:rsidP="00CB3C2B">
      <w:pPr>
        <w:pStyle w:val="NormalWeb"/>
        <w:shd w:val="clear" w:color="auto" w:fill="FFFFFF"/>
        <w:spacing w:before="150" w:beforeAutospacing="0" w:after="150" w:afterAutospacing="0" w:line="300" w:lineRule="atLeast"/>
        <w:jc w:val="both"/>
        <w:rPr>
          <w:color w:val="000000"/>
          <w:sz w:val="28"/>
          <w:szCs w:val="28"/>
        </w:rPr>
      </w:pPr>
      <w:r w:rsidRPr="00CB3C2B">
        <w:rPr>
          <w:color w:val="000000"/>
          <w:sz w:val="28"/>
          <w:szCs w:val="28"/>
        </w:rPr>
        <w:lastRenderedPageBreak/>
        <w:t>Nội dung chính của Nghị định này là đề cập đến những điều kiện để được cấp Giấy phép hoạt động dịch vụ việc làm.</w:t>
      </w:r>
    </w:p>
    <w:p w:rsidR="00CB3C2B" w:rsidRPr="00CB3C2B" w:rsidRDefault="00CB3C2B" w:rsidP="00CB3C2B">
      <w:pPr>
        <w:pStyle w:val="NormalWeb"/>
        <w:shd w:val="clear" w:color="auto" w:fill="FFFFFF"/>
        <w:spacing w:before="150" w:beforeAutospacing="0" w:after="150" w:afterAutospacing="0" w:line="300" w:lineRule="atLeast"/>
        <w:jc w:val="both"/>
        <w:rPr>
          <w:color w:val="000000"/>
          <w:sz w:val="28"/>
          <w:szCs w:val="28"/>
        </w:rPr>
      </w:pPr>
      <w:r w:rsidRPr="00CB3C2B">
        <w:rPr>
          <w:color w:val="000000"/>
          <w:sz w:val="28"/>
          <w:szCs w:val="28"/>
        </w:rPr>
        <w:t>Theo đó, để được cấp Giấy phép, doanh nghiệp cần thực hiện ký quỹ 300 triệu đồng, có địa điểm đặt trụ sở, chi nhánh thuộc sở hữu của mình hoặc thuê ổn định theo hợp đồng từ 03 năm trở lên. </w:t>
      </w:r>
    </w:p>
    <w:p w:rsidR="00CB3C2B" w:rsidRPr="00CB3C2B" w:rsidRDefault="00CB3C2B" w:rsidP="00CB3C2B">
      <w:pPr>
        <w:pStyle w:val="NormalWeb"/>
        <w:shd w:val="clear" w:color="auto" w:fill="FFFFFF"/>
        <w:spacing w:before="150" w:beforeAutospacing="0" w:after="150" w:afterAutospacing="0" w:line="300" w:lineRule="atLeast"/>
        <w:jc w:val="both"/>
        <w:rPr>
          <w:color w:val="000000"/>
          <w:sz w:val="28"/>
          <w:szCs w:val="28"/>
        </w:rPr>
      </w:pPr>
      <w:r w:rsidRPr="00CB3C2B">
        <w:rPr>
          <w:color w:val="000000"/>
          <w:sz w:val="28"/>
          <w:szCs w:val="28"/>
        </w:rPr>
        <w:t>Người đại diện theo pháp luật của doanh nghiệp phải có trình độ từ đại học trở lên hoặc có từ đủ 02 năm kinh nghiệm làm chuyên môn, quản lý về dịch vụ việc làm.</w:t>
      </w:r>
    </w:p>
    <w:p w:rsidR="00CB3C2B" w:rsidRPr="00CB3C2B" w:rsidRDefault="00CB3C2B" w:rsidP="00CB3C2B">
      <w:pPr>
        <w:pStyle w:val="NormalWeb"/>
        <w:shd w:val="clear" w:color="auto" w:fill="FFFFFF"/>
        <w:spacing w:before="150" w:beforeAutospacing="0" w:after="150" w:afterAutospacing="0" w:line="300" w:lineRule="atLeast"/>
        <w:jc w:val="both"/>
        <w:rPr>
          <w:color w:val="000000"/>
          <w:sz w:val="28"/>
          <w:szCs w:val="28"/>
        </w:rPr>
      </w:pPr>
      <w:r w:rsidRPr="00CB3C2B">
        <w:rPr>
          <w:color w:val="000000"/>
          <w:sz w:val="28"/>
          <w:szCs w:val="28"/>
        </w:rPr>
        <w:t>Cũng theo Nghị định, để thành lập Trung tâm dịch vụ việc làm, một trong những điều kiện bắt buộc là phải có ít nhất 15 người làm việc là viên chức…</w:t>
      </w:r>
    </w:p>
    <w:p w:rsidR="00CB3C2B" w:rsidRPr="00CB3C2B" w:rsidRDefault="00CB3C2B" w:rsidP="00CB3C2B">
      <w:pPr>
        <w:pStyle w:val="NormalWeb"/>
        <w:shd w:val="clear" w:color="auto" w:fill="FFFFFF"/>
        <w:spacing w:before="150" w:beforeAutospacing="0" w:after="150" w:afterAutospacing="0" w:line="300" w:lineRule="atLeast"/>
        <w:jc w:val="both"/>
        <w:rPr>
          <w:color w:val="000000"/>
          <w:sz w:val="28"/>
          <w:szCs w:val="28"/>
        </w:rPr>
      </w:pPr>
      <w:r w:rsidRPr="00CB3C2B">
        <w:rPr>
          <w:color w:val="000000"/>
          <w:sz w:val="28"/>
          <w:szCs w:val="28"/>
        </w:rPr>
        <w:t>Trên đây là những chính sách mới có hiệu lực trong tháng 6/2021. </w:t>
      </w:r>
    </w:p>
    <w:p w:rsidR="00FE0DDF" w:rsidRPr="00CB3C2B" w:rsidRDefault="00FE0DDF">
      <w:pPr>
        <w:rPr>
          <w:rFonts w:cs="Times New Roman"/>
          <w:szCs w:val="28"/>
        </w:rPr>
      </w:pPr>
    </w:p>
    <w:sectPr w:rsidR="00FE0DDF" w:rsidRPr="00CB3C2B" w:rsidSect="00EB1D04">
      <w:pgSz w:w="11907" w:h="16840" w:code="9"/>
      <w:pgMar w:top="1134"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C2B"/>
    <w:rsid w:val="00573402"/>
    <w:rsid w:val="00CB3C2B"/>
    <w:rsid w:val="00EB1D04"/>
    <w:rsid w:val="00FE0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3C2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B3C2B"/>
    <w:rPr>
      <w:b/>
      <w:bCs/>
    </w:rPr>
  </w:style>
  <w:style w:type="character" w:styleId="Hyperlink">
    <w:name w:val="Hyperlink"/>
    <w:basedOn w:val="DefaultParagraphFont"/>
    <w:uiPriority w:val="99"/>
    <w:semiHidden/>
    <w:unhideWhenUsed/>
    <w:rsid w:val="00CB3C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3C2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B3C2B"/>
    <w:rPr>
      <w:b/>
      <w:bCs/>
    </w:rPr>
  </w:style>
  <w:style w:type="character" w:styleId="Hyperlink">
    <w:name w:val="Hyperlink"/>
    <w:basedOn w:val="DefaultParagraphFont"/>
    <w:uiPriority w:val="99"/>
    <w:semiHidden/>
    <w:unhideWhenUsed/>
    <w:rsid w:val="00CB3C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21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lao-dong/nghi-dinh-23-2021-nd-cp-chi-tiet-khoan-3-dieu-37-va-dieu-39-cua-luat-viec-lam-200024-d1.html"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luatvietnam.vn/giao-duc/thong-tu-13-2021-tt-bgddt-ve-cong-nhan-van-bang-do-nuoc-ngoai-cap-201398-d1.html" TargetMode="Externa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uatvietnam.vn/thong-tin/quyet-dinh-16-2021-qd-ttg-chuyen-nhuong-quyen-su-dung-kho-so-vien-thong-200436-d1.html" TargetMode="External"/><Relationship Id="rId11" Type="http://schemas.openxmlformats.org/officeDocument/2006/relationships/customXml" Target="../customXml/item1.xml"/><Relationship Id="rId5" Type="http://schemas.openxmlformats.org/officeDocument/2006/relationships/hyperlink" Target="https://luatvietnam.vn/vi-pham-hanh-chinh/nghi-dinh-38-2021-nd-cp-xu-phat-vphc-linh-vuc-van-hoa-quang-cao-200410-d1.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338FD2-E7B4-48CB-BCB3-79C73145F06E}"/>
</file>

<file path=customXml/itemProps2.xml><?xml version="1.0" encoding="utf-8"?>
<ds:datastoreItem xmlns:ds="http://schemas.openxmlformats.org/officeDocument/2006/customXml" ds:itemID="{5008A901-A499-44CA-808A-AAD0C8832C17}"/>
</file>

<file path=customXml/itemProps3.xml><?xml version="1.0" encoding="utf-8"?>
<ds:datastoreItem xmlns:ds="http://schemas.openxmlformats.org/officeDocument/2006/customXml" ds:itemID="{74BF7013-1361-4C98-8584-857A24B1FD3F}"/>
</file>

<file path=docProps/app.xml><?xml version="1.0" encoding="utf-8"?>
<Properties xmlns="http://schemas.openxmlformats.org/officeDocument/2006/extended-properties" xmlns:vt="http://schemas.openxmlformats.org/officeDocument/2006/docPropsVTypes">
  <Template>Normal</Template>
  <TotalTime>2</TotalTime>
  <Pages>3</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1</cp:revision>
  <dcterms:created xsi:type="dcterms:W3CDTF">2021-09-26T02:35:00Z</dcterms:created>
  <dcterms:modified xsi:type="dcterms:W3CDTF">2021-09-26T02:37:00Z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41300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